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Расписание служб в период с 23</w:t>
      </w:r>
      <w:r>
        <w:rPr>
          <w:rFonts w:hint="default"/>
          <w:b/>
          <w:sz w:val="44"/>
          <w:szCs w:val="44"/>
          <w:lang w:val="ru-RU"/>
        </w:rPr>
        <w:t>-го</w:t>
      </w:r>
      <w:r>
        <w:rPr>
          <w:b/>
          <w:sz w:val="44"/>
          <w:szCs w:val="44"/>
        </w:rPr>
        <w:t xml:space="preserve"> по 29</w:t>
      </w:r>
      <w:r>
        <w:rPr>
          <w:rFonts w:hint="default"/>
          <w:b/>
          <w:sz w:val="44"/>
          <w:szCs w:val="44"/>
          <w:lang w:val="ru-RU"/>
        </w:rPr>
        <w:t>-е</w:t>
      </w:r>
      <w:r>
        <w:rPr>
          <w:b/>
          <w:sz w:val="44"/>
          <w:szCs w:val="44"/>
        </w:rPr>
        <w:t xml:space="preserve"> сентября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0277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C0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3" w:type="dxa"/>
            <w:tcBorders>
              <w:bottom w:val="single" w:color="17365D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277" w:type="dxa"/>
            <w:tcBorders>
              <w:bottom w:val="single" w:color="000000" w:sz="12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69" w:hRule="exact"/>
        </w:trPr>
        <w:tc>
          <w:tcPr>
            <w:tcW w:w="2833" w:type="dxa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26 сентября четверг</w:t>
            </w:r>
          </w:p>
        </w:tc>
        <w:tc>
          <w:tcPr>
            <w:tcW w:w="10277" w:type="dxa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Всенощное бдение, исповедь</w:t>
            </w:r>
          </w:p>
        </w:tc>
        <w:tc>
          <w:tcPr>
            <w:tcW w:w="1335" w:type="dxa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32" w:hRule="exact"/>
        </w:trPr>
        <w:tc>
          <w:tcPr>
            <w:tcW w:w="2833" w:type="dxa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27 сентября</w:t>
            </w:r>
          </w:p>
          <w:p>
            <w:pPr>
              <w:spacing w:line="192" w:lineRule="auto"/>
              <w:jc w:val="center"/>
            </w:pP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277" w:type="dxa"/>
            <w:tcBorders>
              <w:top w:val="single" w:color="17365D" w:sz="12" w:space="0"/>
              <w:bottom w:val="single" w:color="17365D" w:sz="12" w:space="0"/>
            </w:tcBorders>
            <w:shd w:val="clear" w:color="auto" w:fill="E6E0EC" w:themeFill="accent4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C00000"/>
                <w:sz w:val="96"/>
                <w:szCs w:val="96"/>
              </w:rPr>
            </w:pPr>
            <w:r>
              <w:rPr>
                <w:b/>
                <w:color w:val="C00000"/>
                <w:sz w:val="96"/>
                <w:szCs w:val="96"/>
              </w:rPr>
              <w:t>Воздвижение Честнаго и Животворящего Креста Господня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color w:val="C00000"/>
                <w:sz w:val="100"/>
                <w:szCs w:val="100"/>
              </w:rPr>
              <w:t>Литургия</w:t>
            </w:r>
          </w:p>
        </w:tc>
        <w:tc>
          <w:tcPr>
            <w:tcW w:w="1335" w:type="dxa"/>
            <w:tcBorders>
              <w:top w:val="single" w:color="17365D" w:sz="12" w:space="0"/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4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28 сентября суббота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72"/>
                <w:szCs w:val="72"/>
              </w:rPr>
              <w:t>П А Н И Х И Д А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37" w:hRule="exact"/>
        </w:trPr>
        <w:tc>
          <w:tcPr>
            <w:tcW w:w="2833" w:type="dxa"/>
            <w:vMerge w:val="continue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77" w:type="dxa"/>
            <w:tcBorders>
              <w:bottom w:val="single" w:color="17365D" w:sz="12" w:space="0"/>
            </w:tcBorders>
            <w:shd w:val="clear" w:color="auto" w:fill="E5B8B7" w:themeFill="accent2" w:themeFillTint="66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>
            <w:pPr>
              <w:spacing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ru-RU"/>
              </w:rPr>
              <w:t>Святой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b/>
                <w:sz w:val="72"/>
                <w:szCs w:val="72"/>
              </w:rPr>
              <w:t>В</w:t>
            </w:r>
            <w:r>
              <w:rPr>
                <w:b/>
                <w:sz w:val="72"/>
                <w:szCs w:val="72"/>
                <w:lang w:val="ru-RU"/>
              </w:rPr>
              <w:t>еликомученицы</w:t>
            </w:r>
            <w:r>
              <w:rPr>
                <w:b/>
                <w:sz w:val="72"/>
                <w:szCs w:val="72"/>
              </w:rPr>
              <w:t xml:space="preserve"> Евфимии </w:t>
            </w:r>
            <w:r>
              <w:rPr>
                <w:b/>
                <w:sz w:val="72"/>
                <w:szCs w:val="72"/>
                <w:lang w:val="ru-RU"/>
              </w:rPr>
              <w:t>В</w:t>
            </w:r>
            <w:r>
              <w:rPr>
                <w:b/>
                <w:sz w:val="72"/>
                <w:szCs w:val="72"/>
              </w:rPr>
              <w:t>сехвальной</w:t>
            </w:r>
          </w:p>
        </w:tc>
        <w:tc>
          <w:tcPr>
            <w:tcW w:w="1335" w:type="dxa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2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0"/>
                <w:szCs w:val="10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29 сентября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77" w:hRule="exact"/>
        </w:trPr>
        <w:tc>
          <w:tcPr>
            <w:tcW w:w="2833" w:type="dxa"/>
            <w:vMerge w:val="continue"/>
            <w:shd w:val="clear" w:color="auto" w:fill="auto"/>
            <w:vAlign w:val="center"/>
          </w:tcPr>
          <w:p/>
        </w:tc>
        <w:tc>
          <w:tcPr>
            <w:tcW w:w="10277" w:type="dxa"/>
            <w:tcBorders>
              <w:bottom w:val="single" w:color="000000" w:sz="4" w:space="0"/>
            </w:tcBorders>
            <w:shd w:val="clear" w:color="auto" w:fill="E5B8B7" w:themeFill="accent2" w:themeFillTint="66"/>
          </w:tcPr>
          <w:p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tbl>
      <w:tblPr>
        <w:tblStyle w:val="20"/>
        <w:tblW w:w="14445" w:type="dxa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0277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3" w:hRule="exact"/>
        </w:trPr>
        <w:tc>
          <w:tcPr>
            <w:tcW w:w="2833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027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Молебен Святому Духу</w:t>
            </w:r>
          </w:p>
        </w:tc>
        <w:tc>
          <w:tcPr>
            <w:tcW w:w="133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poinsettias" w:color="FFC000" w:sz="16" w:space="16"/>
        <w:left w:val="poinsettias" w:color="FFC000" w:sz="16" w:space="24"/>
        <w:bottom w:val="poinsettias" w:color="FFC000" w:sz="16" w:space="16"/>
        <w:right w:val="poinsettias" w:color="FFC000" w:sz="1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B73F5345"/>
    <w:rsid w:val="FE9F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2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4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4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3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2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paragraph" w:styleId="23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24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5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6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7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8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9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30">
    <w:name w:val="Заголовок 8 Знак"/>
    <w:basedOn w:val="11"/>
    <w:link w:val="9"/>
    <w:semiHidden/>
    <w:uiPriority w:val="9"/>
    <w:rPr>
      <w:b/>
      <w:bCs/>
      <w:color w:val="7F7F7F"/>
      <w:sz w:val="20"/>
      <w:szCs w:val="20"/>
    </w:rPr>
  </w:style>
  <w:style w:type="character" w:customStyle="1" w:styleId="31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2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character" w:customStyle="1" w:styleId="33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paragraph" w:styleId="34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5">
    <w:name w:val="Quote"/>
    <w:basedOn w:val="1"/>
    <w:next w:val="1"/>
    <w:link w:val="36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6">
    <w:name w:val="Цитата 2 Знак"/>
    <w:basedOn w:val="11"/>
    <w:link w:val="35"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8">
    <w:name w:val="Выделенная цитата Знак"/>
    <w:basedOn w:val="11"/>
    <w:link w:val="37"/>
    <w:qFormat/>
    <w:uiPriority w:val="30"/>
    <w:rPr>
      <w:i/>
      <w:iCs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b/>
      <w:bCs/>
      <w:i/>
      <w:iCs/>
    </w:rPr>
  </w:style>
  <w:style w:type="character" w:customStyle="1" w:styleId="41">
    <w:name w:val="Subtle Reference"/>
    <w:basedOn w:val="11"/>
    <w:qFormat/>
    <w:uiPriority w:val="31"/>
    <w:rPr>
      <w:smallCaps/>
    </w:rPr>
  </w:style>
  <w:style w:type="character" w:customStyle="1" w:styleId="42">
    <w:name w:val="Intense Reference"/>
    <w:qFormat/>
    <w:uiPriority w:val="32"/>
    <w:rPr>
      <w:b/>
      <w:bCs/>
      <w:smallCaps/>
    </w:rPr>
  </w:style>
  <w:style w:type="character" w:customStyle="1" w:styleId="43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apple-converted-space"/>
    <w:basedOn w:val="11"/>
    <w:qFormat/>
    <w:uiPriority w:val="0"/>
  </w:style>
  <w:style w:type="character" w:customStyle="1" w:styleId="46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47">
    <w:name w:val="dname"/>
    <w:basedOn w:val="11"/>
    <w:qFormat/>
    <w:uiPriority w:val="0"/>
  </w:style>
  <w:style w:type="character" w:customStyle="1" w:styleId="48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49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8</TotalTime>
  <ScaleCrop>false</ScaleCrop>
  <LinksUpToDate>false</LinksUpToDate>
  <CharactersWithSpaces>455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2019-09-22T06:31:00Z</dcterms:created>
  <dc:creator>Ученик</dc:creator>
  <cp:lastModifiedBy>okkamov</cp:lastModifiedBy>
  <cp:lastPrinted>2019-08-31T23:49:00Z</cp:lastPrinted>
  <dcterms:modified xsi:type="dcterms:W3CDTF">2024-08-31T00:39:57Z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