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Расписание служб в период с </w:t>
      </w:r>
      <w:r>
        <w:rPr>
          <w:rFonts w:hint="default"/>
          <w:b/>
          <w:sz w:val="44"/>
          <w:szCs w:val="44"/>
          <w:u w:val="single"/>
          <w:lang w:val="ru-RU"/>
        </w:rPr>
        <w:t>24</w:t>
      </w:r>
      <w:r>
        <w:rPr>
          <w:b/>
          <w:sz w:val="44"/>
          <w:szCs w:val="44"/>
          <w:u w:val="single"/>
        </w:rPr>
        <w:t xml:space="preserve">-го по </w:t>
      </w:r>
      <w:r>
        <w:rPr>
          <w:rFonts w:hint="default"/>
          <w:b/>
          <w:sz w:val="44"/>
          <w:szCs w:val="44"/>
          <w:u w:val="single"/>
          <w:lang w:val="ru-RU"/>
        </w:rPr>
        <w:t>30</w:t>
      </w:r>
      <w:r>
        <w:rPr>
          <w:b/>
          <w:sz w:val="44"/>
          <w:szCs w:val="44"/>
          <w:u w:val="single"/>
        </w:rPr>
        <w:t>-е января</w:t>
      </w:r>
    </w:p>
    <w:tbl>
      <w:tblPr>
        <w:tblStyle w:val="12"/>
        <w:tblW w:w="15452" w:type="dxa"/>
        <w:tblInd w:w="-176" w:type="dxa"/>
        <w:tblBorders>
          <w:top w:val="single" w:color="17365D" w:sz="4" w:space="0"/>
          <w:left w:val="single" w:color="17365D" w:sz="4" w:space="0"/>
          <w:bottom w:val="single" w:color="17365D" w:sz="4" w:space="0"/>
          <w:right w:val="single" w:color="17365D" w:sz="4" w:space="0"/>
          <w:insideH w:val="single" w:color="17365D" w:sz="4" w:space="0"/>
          <w:insideV w:val="single" w:color="1736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3"/>
        <w:gridCol w:w="10489"/>
        <w:gridCol w:w="1560"/>
      </w:tblGrid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center"/>
          </w:tcPr>
          <w:p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>Число</w:t>
            </w:r>
          </w:p>
        </w:tc>
        <w:tc>
          <w:tcPr>
            <w:tcW w:w="10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center"/>
          </w:tcPr>
          <w:p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>Состав Богослужения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center"/>
          </w:tcPr>
          <w:p>
            <w:pPr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>Время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exact"/>
        </w:trPr>
        <w:tc>
          <w:tcPr>
            <w:tcW w:w="340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24</w:t>
            </w:r>
            <w:r>
              <w:rPr>
                <w:b/>
                <w:sz w:val="44"/>
                <w:szCs w:val="44"/>
              </w:rPr>
              <w:t xml:space="preserve"> января понедельник</w:t>
            </w:r>
          </w:p>
        </w:tc>
        <w:tc>
          <w:tcPr>
            <w:tcW w:w="10489" w:type="dxa"/>
            <w:tcBorders>
              <w:top w:val="single" w:color="auto" w:sz="12" w:space="0"/>
              <w:left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spacing w:after="0" w:line="192" w:lineRule="auto"/>
              <w:jc w:val="center"/>
              <w:rPr>
                <w:rFonts w:hint="default"/>
                <w:b/>
                <w:sz w:val="56"/>
                <w:szCs w:val="56"/>
                <w:lang w:val="ru-RU"/>
              </w:rPr>
            </w:pPr>
            <w:r>
              <w:rPr>
                <w:rFonts w:cs="Arial"/>
                <w:b/>
                <w:sz w:val="56"/>
                <w:szCs w:val="56"/>
                <w:lang w:val="ru-RU"/>
              </w:rPr>
              <w:t>Молебен</w:t>
            </w:r>
            <w:r>
              <w:rPr>
                <w:rFonts w:hint="default" w:cs="Arial"/>
                <w:b/>
                <w:sz w:val="56"/>
                <w:szCs w:val="56"/>
                <w:lang w:val="ru-RU"/>
              </w:rPr>
              <w:t xml:space="preserve"> с акафистом Святому Духу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rFonts w:hint="default"/>
                <w:b/>
                <w:sz w:val="52"/>
                <w:szCs w:val="52"/>
                <w:lang w:val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exact"/>
        </w:trPr>
        <w:tc>
          <w:tcPr>
            <w:tcW w:w="3403" w:type="dxa"/>
            <w:tcBorders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b/>
                <w:sz w:val="44"/>
                <w:szCs w:val="44"/>
                <w:lang w:val="ru-RU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27</w:t>
            </w:r>
            <w:r>
              <w:rPr>
                <w:b/>
                <w:sz w:val="44"/>
                <w:szCs w:val="44"/>
              </w:rPr>
              <w:t xml:space="preserve"> января </w:t>
            </w:r>
            <w:r>
              <w:rPr>
                <w:b/>
                <w:sz w:val="44"/>
                <w:szCs w:val="44"/>
                <w:lang w:val="ru-RU"/>
              </w:rPr>
              <w:t>четверг</w:t>
            </w:r>
          </w:p>
        </w:tc>
        <w:tc>
          <w:tcPr>
            <w:tcW w:w="10489" w:type="dxa"/>
            <w:tcBorders>
              <w:top w:val="single" w:color="17365D" w:sz="4" w:space="0"/>
              <w:left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48"/>
                <w:szCs w:val="48"/>
                <w:lang w:val="ru-RU"/>
              </w:rPr>
            </w:pPr>
            <w:r>
              <w:rPr>
                <w:b/>
                <w:sz w:val="56"/>
                <w:szCs w:val="56"/>
                <w:lang w:val="ru-RU"/>
              </w:rPr>
              <w:t>Акафист</w:t>
            </w:r>
            <w:r>
              <w:rPr>
                <w:rFonts w:hint="default"/>
                <w:b/>
                <w:sz w:val="56"/>
                <w:szCs w:val="56"/>
                <w:lang w:val="ru-RU"/>
              </w:rPr>
              <w:t xml:space="preserve"> Свт. </w:t>
            </w:r>
            <w:bookmarkStart w:id="0" w:name="_GoBack"/>
            <w:bookmarkEnd w:id="0"/>
            <w:r>
              <w:rPr>
                <w:rFonts w:hint="default"/>
                <w:b/>
                <w:sz w:val="56"/>
                <w:szCs w:val="56"/>
                <w:lang w:val="ru-RU"/>
              </w:rPr>
              <w:t>Феодосию Черниговскому</w:t>
            </w:r>
          </w:p>
        </w:tc>
        <w:tc>
          <w:tcPr>
            <w:tcW w:w="1560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b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Calibri" w:hAnsi="Calibri" w:eastAsia="Calibri"/>
                <w:b/>
                <w:sz w:val="52"/>
                <w:szCs w:val="52"/>
                <w:lang w:val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18</w:t>
            </w:r>
            <w:r>
              <w:rPr>
                <w:rFonts w:ascii="Calibri" w:hAnsi="Calibri" w:eastAsia="Calibri"/>
                <w:b/>
                <w:sz w:val="52"/>
                <w:szCs w:val="52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</w:trPr>
        <w:tc>
          <w:tcPr>
            <w:tcW w:w="3403" w:type="dxa"/>
            <w:vMerge w:val="restart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  <w:r>
              <w:rPr>
                <w:rFonts w:hint="default"/>
                <w:b/>
                <w:sz w:val="44"/>
                <w:szCs w:val="44"/>
                <w:lang w:val="ru-RU"/>
              </w:rPr>
              <w:t>9</w:t>
            </w:r>
            <w:r>
              <w:rPr>
                <w:b/>
                <w:sz w:val="44"/>
                <w:szCs w:val="44"/>
              </w:rPr>
              <w:t xml:space="preserve"> января суббота</w:t>
            </w:r>
          </w:p>
        </w:tc>
        <w:tc>
          <w:tcPr>
            <w:tcW w:w="10489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2" w:lineRule="auto"/>
              <w:jc w:val="center"/>
              <w:rPr>
                <w:rFonts w:hint="default" w:ascii="Calibri" w:hAnsi="Calibri" w:eastAsia="Calibri"/>
                <w:b/>
                <w:sz w:val="72"/>
                <w:szCs w:val="72"/>
                <w:lang w:val="ru-RU"/>
              </w:rPr>
            </w:pPr>
            <w:r>
              <w:rPr>
                <w:rFonts w:hint="default" w:ascii="Calibri" w:hAnsi="Calibri" w:eastAsia="Calibri"/>
                <w:b/>
                <w:sz w:val="72"/>
                <w:szCs w:val="72"/>
                <w:lang w:val="ru-RU"/>
              </w:rPr>
              <w:t>П А Н И Х И Д А</w:t>
            </w:r>
          </w:p>
        </w:tc>
        <w:tc>
          <w:tcPr>
            <w:tcW w:w="1560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after="0" w:line="192" w:lineRule="auto"/>
              <w:jc w:val="center"/>
              <w:rPr>
                <w:rFonts w:ascii="Calibri" w:hAnsi="Calibri" w:eastAsia="Calibri"/>
                <w:b/>
                <w:sz w:val="72"/>
                <w:szCs w:val="72"/>
                <w:lang w:val="ru-RU"/>
              </w:rPr>
            </w:pPr>
            <w:r>
              <w:rPr>
                <w:rFonts w:ascii="Calibri" w:hAnsi="Calibri" w:eastAsia="Calibri"/>
                <w:b/>
                <w:sz w:val="52"/>
                <w:szCs w:val="52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  <w:r>
              <w:rPr>
                <w:rFonts w:ascii="Calibri" w:hAnsi="Calibri" w:eastAsia="Calibri"/>
                <w:b/>
                <w:sz w:val="52"/>
                <w:szCs w:val="52"/>
                <w:lang w:val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exact"/>
        </w:trPr>
        <w:tc>
          <w:tcPr>
            <w:tcW w:w="3403" w:type="dxa"/>
            <w:vMerge w:val="continue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color="auto" w:sz="12" w:space="0"/>
              <w:left w:val="nil"/>
            </w:tcBorders>
            <w:shd w:val="clear" w:color="auto" w:fill="D6E3BC" w:themeFill="accent3" w:themeFillTint="66"/>
            <w:vAlign w:val="center"/>
          </w:tcPr>
          <w:p>
            <w:pPr>
              <w:spacing w:after="0" w:line="192" w:lineRule="auto"/>
              <w:jc w:val="center"/>
              <w:rPr>
                <w:rFonts w:hint="default" w:cs="Arial"/>
                <w:b/>
                <w:sz w:val="96"/>
                <w:szCs w:val="96"/>
                <w:lang w:val="ru-RU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rFonts w:cs="Arial"/>
                <w:b/>
                <w:sz w:val="40"/>
                <w:szCs w:val="40"/>
              </w:rPr>
              <w:t>Всенощное бдение, исповедь</w:t>
            </w:r>
            <w:r>
              <w:rPr>
                <w:rFonts w:cs="Arial"/>
                <w:b/>
                <w:sz w:val="96"/>
                <w:szCs w:val="96"/>
              </w:rPr>
              <w:br w:type="textWrapping"/>
            </w:r>
            <w:r>
              <w:rPr>
                <w:b/>
                <w:sz w:val="72"/>
                <w:szCs w:val="72"/>
                <w:lang w:val="ru-RU"/>
              </w:rPr>
              <w:t>Прп</w:t>
            </w:r>
            <w:r>
              <w:rPr>
                <w:rFonts w:hint="default"/>
                <w:b/>
                <w:sz w:val="72"/>
                <w:szCs w:val="72"/>
                <w:lang w:val="ru-RU"/>
              </w:rPr>
              <w:t>. Антония Великого</w:t>
            </w:r>
          </w:p>
        </w:tc>
        <w:tc>
          <w:tcPr>
            <w:tcW w:w="1560" w:type="dxa"/>
            <w:tcBorders>
              <w:top w:val="single" w:color="auto" w:sz="12" w:space="0"/>
            </w:tcBorders>
            <w:shd w:val="clear" w:color="auto" w:fill="D6E3BC" w:themeFill="accent3" w:themeFillTint="66"/>
            <w:vAlign w:val="center"/>
          </w:tcPr>
          <w:p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default"/>
                <w:b/>
                <w:sz w:val="48"/>
                <w:szCs w:val="48"/>
                <w:lang w:val="ru-RU"/>
              </w:rPr>
              <w:t>30</w:t>
            </w:r>
            <w:r>
              <w:rPr>
                <w:b/>
                <w:sz w:val="48"/>
                <w:szCs w:val="48"/>
              </w:rPr>
              <w:t xml:space="preserve"> января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489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Молебен святым по прошению прихожан</w:t>
            </w:r>
          </w:p>
        </w:tc>
        <w:tc>
          <w:tcPr>
            <w:tcW w:w="1560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</w:trPr>
        <w:tc>
          <w:tcPr>
            <w:tcW w:w="3403" w:type="dxa"/>
            <w:vMerge w:val="continue"/>
            <w:shd w:val="clear" w:color="auto" w:fill="D6E3BC" w:themeFill="accent3" w:themeFillTint="66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color="17365D" w:sz="4" w:space="0"/>
              <w:bottom w:val="single" w:color="auto" w:sz="12" w:space="0"/>
              <w:right w:val="single" w:color="17365D" w:sz="4" w:space="0"/>
            </w:tcBorders>
            <w:shd w:val="clear" w:color="auto" w:fill="D6E3BC" w:themeFill="accent3" w:themeFillTint="66"/>
            <w:vAlign w:val="center"/>
          </w:tcPr>
          <w:p>
            <w:pPr>
              <w:spacing w:after="0" w:line="168" w:lineRule="auto"/>
              <w:jc w:val="center"/>
              <w:rPr>
                <w:rFonts w:cs="Arial"/>
                <w:b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60" w:type="dxa"/>
            <w:tcBorders>
              <w:top w:val="single" w:color="17365D" w:sz="4" w:space="0"/>
              <w:left w:val="single" w:color="17365D" w:sz="4" w:space="0"/>
              <w:bottom w:val="single" w:color="auto" w:sz="12" w:space="0"/>
              <w:right w:val="single" w:color="17365D" w:sz="4" w:space="0"/>
            </w:tcBorders>
            <w:shd w:val="clear" w:color="auto" w:fill="D6E3BC" w:themeFill="accent3" w:themeFillTint="66"/>
            <w:vAlign w:val="center"/>
          </w:tcPr>
          <w:p>
            <w:pPr>
              <w:spacing w:line="168" w:lineRule="auto"/>
              <w:jc w:val="center"/>
              <w:rPr>
                <w:b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9:00</w:t>
            </w:r>
          </w:p>
        </w:tc>
      </w:tr>
    </w:tbl>
    <w:p>
      <w:pPr>
        <w:spacing w:after="0" w:line="192" w:lineRule="auto"/>
        <w:rPr>
          <w:sz w:val="2"/>
          <w:szCs w:val="2"/>
        </w:rPr>
      </w:pPr>
    </w:p>
    <w:sectPr>
      <w:pgSz w:w="16838" w:h="11906" w:orient="landscape"/>
      <w:pgMar w:top="567" w:right="1134" w:bottom="426" w:left="993" w:header="709" w:footer="709" w:gutter="0"/>
      <w:pgBorders w:offsetFrom="page">
        <w:top w:val="flowersDaisies" w:color="0070C0" w:sz="20" w:space="10"/>
        <w:left w:val="flowersDaisies" w:color="0070C0" w:sz="20" w:space="10"/>
        <w:bottom w:val="flowersDaisies" w:color="0070C0" w:sz="20" w:space="10"/>
        <w:right w:val="flowersDaisies" w:color="0070C0" w:sz="20" w:space="1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91FC9"/>
    <w:rsid w:val="000A57CB"/>
    <w:rsid w:val="000E28CD"/>
    <w:rsid w:val="000E41A4"/>
    <w:rsid w:val="000F2385"/>
    <w:rsid w:val="00133C55"/>
    <w:rsid w:val="00146B62"/>
    <w:rsid w:val="001577EB"/>
    <w:rsid w:val="00174BE6"/>
    <w:rsid w:val="00183453"/>
    <w:rsid w:val="001D3B2C"/>
    <w:rsid w:val="0020054C"/>
    <w:rsid w:val="0021603B"/>
    <w:rsid w:val="0022693B"/>
    <w:rsid w:val="00227122"/>
    <w:rsid w:val="00235A1F"/>
    <w:rsid w:val="00261E1C"/>
    <w:rsid w:val="002A3A3C"/>
    <w:rsid w:val="002C4D21"/>
    <w:rsid w:val="002C624A"/>
    <w:rsid w:val="002D5005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B3F5B"/>
    <w:rsid w:val="003E1E29"/>
    <w:rsid w:val="003F1A29"/>
    <w:rsid w:val="003F225E"/>
    <w:rsid w:val="004047D8"/>
    <w:rsid w:val="00410921"/>
    <w:rsid w:val="00416999"/>
    <w:rsid w:val="00433BD9"/>
    <w:rsid w:val="004543B9"/>
    <w:rsid w:val="0047005D"/>
    <w:rsid w:val="0047364C"/>
    <w:rsid w:val="00485B66"/>
    <w:rsid w:val="004A18AF"/>
    <w:rsid w:val="004A7331"/>
    <w:rsid w:val="004B7153"/>
    <w:rsid w:val="004C72B6"/>
    <w:rsid w:val="004F2946"/>
    <w:rsid w:val="004F2A5B"/>
    <w:rsid w:val="005317F2"/>
    <w:rsid w:val="00534CF1"/>
    <w:rsid w:val="00547037"/>
    <w:rsid w:val="005534AB"/>
    <w:rsid w:val="0057758D"/>
    <w:rsid w:val="005A3E05"/>
    <w:rsid w:val="005E1574"/>
    <w:rsid w:val="005E1D94"/>
    <w:rsid w:val="005E3635"/>
    <w:rsid w:val="00600190"/>
    <w:rsid w:val="00624882"/>
    <w:rsid w:val="00653C4C"/>
    <w:rsid w:val="006543C2"/>
    <w:rsid w:val="00660D41"/>
    <w:rsid w:val="00672A4E"/>
    <w:rsid w:val="0068336B"/>
    <w:rsid w:val="006B1124"/>
    <w:rsid w:val="006C073D"/>
    <w:rsid w:val="006D1537"/>
    <w:rsid w:val="006D23A0"/>
    <w:rsid w:val="006D3400"/>
    <w:rsid w:val="007203C3"/>
    <w:rsid w:val="00723994"/>
    <w:rsid w:val="007265A3"/>
    <w:rsid w:val="00732951"/>
    <w:rsid w:val="0075410D"/>
    <w:rsid w:val="007659CB"/>
    <w:rsid w:val="007831C7"/>
    <w:rsid w:val="00793A4D"/>
    <w:rsid w:val="00796167"/>
    <w:rsid w:val="007B12D2"/>
    <w:rsid w:val="007B505C"/>
    <w:rsid w:val="007B657B"/>
    <w:rsid w:val="007D6EA6"/>
    <w:rsid w:val="00867256"/>
    <w:rsid w:val="00871097"/>
    <w:rsid w:val="00891B1B"/>
    <w:rsid w:val="008A5D47"/>
    <w:rsid w:val="008B3A8E"/>
    <w:rsid w:val="008B54E2"/>
    <w:rsid w:val="008B5989"/>
    <w:rsid w:val="008D73B4"/>
    <w:rsid w:val="008E4C39"/>
    <w:rsid w:val="008E715D"/>
    <w:rsid w:val="008F448A"/>
    <w:rsid w:val="008F7603"/>
    <w:rsid w:val="009103CA"/>
    <w:rsid w:val="00914FEC"/>
    <w:rsid w:val="00916378"/>
    <w:rsid w:val="00917B8E"/>
    <w:rsid w:val="00930C56"/>
    <w:rsid w:val="0094315F"/>
    <w:rsid w:val="00956289"/>
    <w:rsid w:val="009A3150"/>
    <w:rsid w:val="009A5D43"/>
    <w:rsid w:val="009C15ED"/>
    <w:rsid w:val="009C5914"/>
    <w:rsid w:val="009D7A7C"/>
    <w:rsid w:val="009E056B"/>
    <w:rsid w:val="009F0F97"/>
    <w:rsid w:val="009F4150"/>
    <w:rsid w:val="00A0222F"/>
    <w:rsid w:val="00A33ECE"/>
    <w:rsid w:val="00A418BC"/>
    <w:rsid w:val="00A46BF3"/>
    <w:rsid w:val="00A47951"/>
    <w:rsid w:val="00A57F95"/>
    <w:rsid w:val="00A60C13"/>
    <w:rsid w:val="00AB2E9C"/>
    <w:rsid w:val="00AC67B8"/>
    <w:rsid w:val="00AE6D4E"/>
    <w:rsid w:val="00B040A4"/>
    <w:rsid w:val="00B12033"/>
    <w:rsid w:val="00B22189"/>
    <w:rsid w:val="00B37E4B"/>
    <w:rsid w:val="00B41DFB"/>
    <w:rsid w:val="00B55433"/>
    <w:rsid w:val="00B759E6"/>
    <w:rsid w:val="00B8192A"/>
    <w:rsid w:val="00B9108E"/>
    <w:rsid w:val="00BB1A3C"/>
    <w:rsid w:val="00BB3A6E"/>
    <w:rsid w:val="00BE5E8C"/>
    <w:rsid w:val="00BF1538"/>
    <w:rsid w:val="00C13A07"/>
    <w:rsid w:val="00C2781B"/>
    <w:rsid w:val="00C33570"/>
    <w:rsid w:val="00C33A05"/>
    <w:rsid w:val="00C4043D"/>
    <w:rsid w:val="00C46A91"/>
    <w:rsid w:val="00C47512"/>
    <w:rsid w:val="00C533FE"/>
    <w:rsid w:val="00C543CF"/>
    <w:rsid w:val="00C54CF9"/>
    <w:rsid w:val="00C673F2"/>
    <w:rsid w:val="00CA29DE"/>
    <w:rsid w:val="00CD056E"/>
    <w:rsid w:val="00CE07DF"/>
    <w:rsid w:val="00CE56C4"/>
    <w:rsid w:val="00D238AA"/>
    <w:rsid w:val="00D24472"/>
    <w:rsid w:val="00D43B3C"/>
    <w:rsid w:val="00D50ED7"/>
    <w:rsid w:val="00D64529"/>
    <w:rsid w:val="00D741C5"/>
    <w:rsid w:val="00D7685E"/>
    <w:rsid w:val="00DA5113"/>
    <w:rsid w:val="00DC6074"/>
    <w:rsid w:val="00DC78BD"/>
    <w:rsid w:val="00DD0C98"/>
    <w:rsid w:val="00DF29D7"/>
    <w:rsid w:val="00E048EB"/>
    <w:rsid w:val="00E22BA6"/>
    <w:rsid w:val="00E27783"/>
    <w:rsid w:val="00E5271B"/>
    <w:rsid w:val="00E73E4D"/>
    <w:rsid w:val="00E75797"/>
    <w:rsid w:val="00E77A70"/>
    <w:rsid w:val="00E81C13"/>
    <w:rsid w:val="00E8234E"/>
    <w:rsid w:val="00E836C0"/>
    <w:rsid w:val="00EA53E5"/>
    <w:rsid w:val="00EB6D06"/>
    <w:rsid w:val="00EC375E"/>
    <w:rsid w:val="00EC3EB3"/>
    <w:rsid w:val="00EC55D8"/>
    <w:rsid w:val="00EE115A"/>
    <w:rsid w:val="00EE636B"/>
    <w:rsid w:val="00EF1860"/>
    <w:rsid w:val="00EF471E"/>
    <w:rsid w:val="00F0778B"/>
    <w:rsid w:val="00F30AE1"/>
    <w:rsid w:val="00F37450"/>
    <w:rsid w:val="00F437B5"/>
    <w:rsid w:val="00F4581A"/>
    <w:rsid w:val="00F600F6"/>
    <w:rsid w:val="00F842D5"/>
    <w:rsid w:val="00FA1367"/>
    <w:rsid w:val="00FA7E73"/>
    <w:rsid w:val="00FF1312"/>
    <w:rsid w:val="00FF34FA"/>
    <w:rsid w:val="440D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99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3">
    <w:name w:val="heading 2"/>
    <w:basedOn w:val="1"/>
    <w:next w:val="1"/>
    <w:link w:val="21"/>
    <w:qFormat/>
    <w:uiPriority w:val="99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4">
    <w:name w:val="heading 3"/>
    <w:basedOn w:val="1"/>
    <w:next w:val="1"/>
    <w:link w:val="22"/>
    <w:qFormat/>
    <w:uiPriority w:val="99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5">
    <w:name w:val="heading 4"/>
    <w:basedOn w:val="1"/>
    <w:next w:val="1"/>
    <w:link w:val="23"/>
    <w:qFormat/>
    <w:uiPriority w:val="99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6">
    <w:name w:val="heading 5"/>
    <w:basedOn w:val="1"/>
    <w:next w:val="1"/>
    <w:link w:val="24"/>
    <w:qFormat/>
    <w:uiPriority w:val="99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7">
    <w:name w:val="heading 6"/>
    <w:basedOn w:val="1"/>
    <w:next w:val="1"/>
    <w:link w:val="25"/>
    <w:qFormat/>
    <w:uiPriority w:val="9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8">
    <w:name w:val="heading 7"/>
    <w:basedOn w:val="1"/>
    <w:next w:val="1"/>
    <w:link w:val="26"/>
    <w:qFormat/>
    <w:uiPriority w:val="99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9">
    <w:name w:val="heading 8"/>
    <w:basedOn w:val="1"/>
    <w:next w:val="1"/>
    <w:link w:val="27"/>
    <w:qFormat/>
    <w:uiPriority w:val="99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10">
    <w:name w:val="heading 9"/>
    <w:basedOn w:val="1"/>
    <w:next w:val="1"/>
    <w:link w:val="28"/>
    <w:qFormat/>
    <w:uiPriority w:val="99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4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4">
    <w:name w:val="Emphasis"/>
    <w:basedOn w:val="11"/>
    <w:qFormat/>
    <w:uiPriority w:val="99"/>
    <w:rPr>
      <w:rFonts w:cs="Times New Roman"/>
      <w:b/>
      <w:i/>
      <w:spacing w:val="10"/>
    </w:rPr>
  </w:style>
  <w:style w:type="character" w:styleId="15">
    <w:name w:val="Hyperlink"/>
    <w:basedOn w:val="11"/>
    <w:unhideWhenUsed/>
    <w:uiPriority w:val="99"/>
    <w:rPr>
      <w:color w:val="0000FF"/>
      <w:u w:val="single"/>
    </w:rPr>
  </w:style>
  <w:style w:type="character" w:styleId="16">
    <w:name w:val="Strong"/>
    <w:basedOn w:val="11"/>
    <w:qFormat/>
    <w:uiPriority w:val="99"/>
    <w:rPr>
      <w:rFonts w:cs="Times New Roman"/>
      <w:b/>
    </w:rPr>
  </w:style>
  <w:style w:type="paragraph" w:styleId="17">
    <w:name w:val="Subtitle"/>
    <w:basedOn w:val="1"/>
    <w:next w:val="1"/>
    <w:link w:val="31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18">
    <w:name w:val="Table Grid"/>
    <w:basedOn w:val="12"/>
    <w:uiPriority w:val="99"/>
    <w:rPr>
      <w:rFonts w:ascii="Calibri" w:hAnsi="Calibri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9">
    <w:name w:val="Title"/>
    <w:basedOn w:val="1"/>
    <w:next w:val="1"/>
    <w:link w:val="30"/>
    <w:qFormat/>
    <w:uiPriority w:val="99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20">
    <w:name w:val="Заголовок 1 Знак"/>
    <w:basedOn w:val="11"/>
    <w:link w:val="2"/>
    <w:locked/>
    <w:uiPriority w:val="99"/>
    <w:rPr>
      <w:rFonts w:cs="Times New Roman"/>
      <w:smallCaps/>
      <w:spacing w:val="5"/>
      <w:sz w:val="36"/>
      <w:szCs w:val="36"/>
    </w:rPr>
  </w:style>
  <w:style w:type="character" w:customStyle="1" w:styleId="21">
    <w:name w:val="Заголовок 2 Знак"/>
    <w:basedOn w:val="11"/>
    <w:link w:val="3"/>
    <w:semiHidden/>
    <w:locked/>
    <w:uiPriority w:val="99"/>
    <w:rPr>
      <w:rFonts w:cs="Times New Roman"/>
      <w:smallCaps/>
      <w:sz w:val="28"/>
      <w:szCs w:val="28"/>
    </w:rPr>
  </w:style>
  <w:style w:type="character" w:customStyle="1" w:styleId="22">
    <w:name w:val="Заголовок 3 Знак"/>
    <w:basedOn w:val="11"/>
    <w:link w:val="4"/>
    <w:locked/>
    <w:uiPriority w:val="99"/>
    <w:rPr>
      <w:rFonts w:cs="Times New Roman"/>
      <w:i/>
      <w:iCs/>
      <w:smallCaps/>
      <w:spacing w:val="5"/>
      <w:sz w:val="26"/>
      <w:szCs w:val="26"/>
    </w:rPr>
  </w:style>
  <w:style w:type="character" w:customStyle="1" w:styleId="23">
    <w:name w:val="Заголовок 4 Знак"/>
    <w:basedOn w:val="11"/>
    <w:link w:val="5"/>
    <w:semiHidden/>
    <w:qFormat/>
    <w:locked/>
    <w:uiPriority w:val="99"/>
    <w:rPr>
      <w:rFonts w:cs="Times New Roman"/>
      <w:b/>
      <w:bCs/>
      <w:spacing w:val="5"/>
      <w:sz w:val="24"/>
      <w:szCs w:val="24"/>
    </w:rPr>
  </w:style>
  <w:style w:type="character" w:customStyle="1" w:styleId="24">
    <w:name w:val="Заголовок 5 Знак"/>
    <w:basedOn w:val="11"/>
    <w:link w:val="6"/>
    <w:semiHidden/>
    <w:locked/>
    <w:uiPriority w:val="99"/>
    <w:rPr>
      <w:rFonts w:cs="Times New Roman"/>
      <w:i/>
      <w:iCs/>
      <w:sz w:val="24"/>
      <w:szCs w:val="24"/>
    </w:rPr>
  </w:style>
  <w:style w:type="character" w:customStyle="1" w:styleId="25">
    <w:name w:val="Заголовок 6 Знак"/>
    <w:basedOn w:val="11"/>
    <w:link w:val="7"/>
    <w:semiHidden/>
    <w:locked/>
    <w:uiPriority w:val="9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26">
    <w:name w:val="Заголовок 7 Знак"/>
    <w:basedOn w:val="11"/>
    <w:link w:val="8"/>
    <w:semiHidden/>
    <w:locked/>
    <w:uiPriority w:val="99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27">
    <w:name w:val="Заголовок 8 Знак"/>
    <w:basedOn w:val="11"/>
    <w:link w:val="9"/>
    <w:semiHidden/>
    <w:qFormat/>
    <w:locked/>
    <w:uiPriority w:val="99"/>
    <w:rPr>
      <w:rFonts w:cs="Times New Roman"/>
      <w:b/>
      <w:bCs/>
      <w:color w:val="7F7F7F"/>
      <w:sz w:val="20"/>
      <w:szCs w:val="20"/>
    </w:rPr>
  </w:style>
  <w:style w:type="character" w:customStyle="1" w:styleId="28">
    <w:name w:val="Заголовок 9 Знак"/>
    <w:basedOn w:val="11"/>
    <w:link w:val="10"/>
    <w:semiHidden/>
    <w:locked/>
    <w:uiPriority w:val="99"/>
    <w:rPr>
      <w:rFonts w:cs="Times New Roman"/>
      <w:b/>
      <w:bCs/>
      <w:i/>
      <w:iCs/>
      <w:color w:val="7F7F7F"/>
      <w:sz w:val="18"/>
      <w:szCs w:val="18"/>
    </w:rPr>
  </w:style>
  <w:style w:type="paragraph" w:styleId="29">
    <w:name w:val="List Paragraph"/>
    <w:basedOn w:val="1"/>
    <w:qFormat/>
    <w:uiPriority w:val="99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30">
    <w:name w:val="Заголовок Знак"/>
    <w:basedOn w:val="11"/>
    <w:link w:val="19"/>
    <w:locked/>
    <w:uiPriority w:val="99"/>
    <w:rPr>
      <w:rFonts w:cs="Times New Roman"/>
      <w:smallCaps/>
      <w:sz w:val="52"/>
      <w:szCs w:val="52"/>
    </w:rPr>
  </w:style>
  <w:style w:type="character" w:customStyle="1" w:styleId="31">
    <w:name w:val="Подзаголовок Знак"/>
    <w:basedOn w:val="11"/>
    <w:link w:val="17"/>
    <w:qFormat/>
    <w:locked/>
    <w:uiPriority w:val="99"/>
    <w:rPr>
      <w:rFonts w:cs="Times New Roman"/>
      <w:i/>
      <w:iCs/>
      <w:smallCaps/>
      <w:spacing w:val="10"/>
      <w:sz w:val="28"/>
      <w:szCs w:val="28"/>
    </w:rPr>
  </w:style>
  <w:style w:type="paragraph" w:styleId="32">
    <w:name w:val="No Spacing"/>
    <w:basedOn w:val="1"/>
    <w:qFormat/>
    <w:uiPriority w:val="99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33">
    <w:name w:val="Quote"/>
    <w:basedOn w:val="1"/>
    <w:next w:val="1"/>
    <w:link w:val="34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34">
    <w:name w:val="Цитата 2 Знак"/>
    <w:basedOn w:val="11"/>
    <w:link w:val="33"/>
    <w:locked/>
    <w:uiPriority w:val="99"/>
    <w:rPr>
      <w:rFonts w:cs="Times New Roman"/>
      <w:i/>
      <w:iCs/>
    </w:rPr>
  </w:style>
  <w:style w:type="paragraph" w:styleId="35">
    <w:name w:val="Intense Quote"/>
    <w:basedOn w:val="1"/>
    <w:next w:val="1"/>
    <w:link w:val="36"/>
    <w:qFormat/>
    <w:uiPriority w:val="99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36">
    <w:name w:val="Выделенная цитата Знак"/>
    <w:basedOn w:val="11"/>
    <w:link w:val="35"/>
    <w:locked/>
    <w:uiPriority w:val="99"/>
    <w:rPr>
      <w:rFonts w:cs="Times New Roman"/>
      <w:i/>
      <w:iCs/>
    </w:rPr>
  </w:style>
  <w:style w:type="character" w:customStyle="1" w:styleId="37">
    <w:name w:val="Subtle Emphasis"/>
    <w:basedOn w:val="11"/>
    <w:qFormat/>
    <w:uiPriority w:val="99"/>
    <w:rPr>
      <w:i/>
    </w:rPr>
  </w:style>
  <w:style w:type="character" w:customStyle="1" w:styleId="38">
    <w:name w:val="Intense Emphasis"/>
    <w:basedOn w:val="11"/>
    <w:qFormat/>
    <w:uiPriority w:val="99"/>
    <w:rPr>
      <w:b/>
      <w:i/>
    </w:rPr>
  </w:style>
  <w:style w:type="character" w:customStyle="1" w:styleId="39">
    <w:name w:val="Subtle Reference"/>
    <w:basedOn w:val="11"/>
    <w:qFormat/>
    <w:uiPriority w:val="99"/>
    <w:rPr>
      <w:rFonts w:cs="Times New Roman"/>
      <w:smallCaps/>
    </w:rPr>
  </w:style>
  <w:style w:type="character" w:customStyle="1" w:styleId="40">
    <w:name w:val="Intense Reference"/>
    <w:basedOn w:val="11"/>
    <w:qFormat/>
    <w:uiPriority w:val="99"/>
    <w:rPr>
      <w:b/>
      <w:smallCaps/>
    </w:rPr>
  </w:style>
  <w:style w:type="character" w:customStyle="1" w:styleId="41">
    <w:name w:val="Book Title"/>
    <w:basedOn w:val="11"/>
    <w:qFormat/>
    <w:uiPriority w:val="99"/>
    <w:rPr>
      <w:rFonts w:cs="Times New Roman"/>
      <w:i/>
      <w:iCs/>
      <w:smallCaps/>
      <w:spacing w:val="5"/>
    </w:rPr>
  </w:style>
  <w:style w:type="paragraph" w:customStyle="1" w:styleId="42">
    <w:name w:val="TOC Heading"/>
    <w:basedOn w:val="2"/>
    <w:next w:val="1"/>
    <w:qFormat/>
    <w:uiPriority w:val="99"/>
    <w:pPr>
      <w:outlineLvl w:val="9"/>
    </w:pPr>
  </w:style>
  <w:style w:type="character" w:customStyle="1" w:styleId="43">
    <w:name w:val="apple-converted-space"/>
    <w:basedOn w:val="11"/>
    <w:uiPriority w:val="0"/>
    <w:rPr>
      <w:rFonts w:cs="Times New Roman"/>
    </w:rPr>
  </w:style>
  <w:style w:type="character" w:customStyle="1" w:styleId="44">
    <w:name w:val="dd_ned"/>
    <w:basedOn w:val="11"/>
    <w:uiPriority w:val="0"/>
  </w:style>
  <w:style w:type="character" w:customStyle="1" w:styleId="45">
    <w:name w:val="dname"/>
    <w:basedOn w:val="11"/>
    <w:uiPriority w:val="0"/>
  </w:style>
  <w:style w:type="character" w:customStyle="1" w:styleId="46">
    <w:name w:val="dd_glas"/>
    <w:basedOn w:val="11"/>
    <w:uiPriority w:val="0"/>
  </w:style>
  <w:style w:type="character" w:customStyle="1" w:styleId="47">
    <w:name w:val="Текст выноски Знак"/>
    <w:basedOn w:val="11"/>
    <w:link w:val="13"/>
    <w:semiHidden/>
    <w:uiPriority w:val="99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AEC4E0-4B57-4B72-AE79-63571F52D0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512</Characters>
  <Lines>4</Lines>
  <Paragraphs>1</Paragraphs>
  <TotalTime>3</TotalTime>
  <ScaleCrop>false</ScaleCrop>
  <LinksUpToDate>false</LinksUpToDate>
  <CharactersWithSpaces>600</CharactersWithSpaces>
  <Application>WPS Office_11.2.0.10307_F1E327BC-269C-435d-A152-05C5408002CA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2021-01-17T08:04:00Z</dcterms:created>
  <dc:creator>Ученик</dc:creator>
  <cp:lastModifiedBy>Lex</cp:lastModifiedBy>
  <cp:lastPrinted>2021-01-09T17:36:00Z</cp:lastPrinted>
  <dcterms:modified xsi:type="dcterms:W3CDTF">2022-01-22T19:42:44Z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456EB7C91929490F8F9D87DEB4A00F24</vt:lpwstr>
  </property>
</Properties>
</file>